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sz w:val="40"/>
          <w:szCs w:val="40"/>
          <w:rtl w:val="0"/>
        </w:rPr>
        <w:t xml:space="preserve">Reklamačný protokol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zmysle § 7 a nasl. Zákona č. 102/2014 Z. z. o ochrane spotrebiteľa pri predaji tovaru alebo poskytovaní služieb na základe zmluvy uzavretej na diaľku alebo zmluvy uzavretej mimo prevádzkových priestorov o a zmene a doplnení niektorých zákonov 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7035"/>
        <w:tblGridChange w:id="0">
          <w:tblGrid>
            <w:gridCol w:w="1965"/>
            <w:gridCol w:w="703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PREDÁVAJÚCI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Obchodné meno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Ulica a číslo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Mesto a PSČ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IČO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6990"/>
        <w:tblGridChange w:id="0">
          <w:tblGrid>
            <w:gridCol w:w="2010"/>
            <w:gridCol w:w="699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KUPUJÚCI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Meno Priezvisko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Ulica a číslo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Mesto a PSČ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Predmet zmluvy bol zakúpený prostredníctvom internetového obchodu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Bola mi zaslaná potvrdené objednávka číslo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Zo dňa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Čislo faktúry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Tovar mi bol doručený dňa ( deň prevzatia 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Dôvod reklamácie</w:t>
            </w:r>
          </w:p>
        </w:tc>
      </w:tr>
      <w:tr>
        <w:trPr>
          <w:trHeight w:val="99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………………. dňa…………                                                                   ....………………………………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Meno priezvisko, podpis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sz w:val="20"/>
          <w:szCs w:val="20"/>
          <w:shd w:fill="ffd966" w:val="clear"/>
          <w:rtl w:val="0"/>
        </w:rPr>
        <w:t xml:space="preserve">Ako prílohu zašlite kópiu faktúry alebo pokladničného bloku.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265.98425196850485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